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2F7" w:rsidRDefault="00E772F7">
      <w:r>
        <w:rPr>
          <w:noProof/>
        </w:rPr>
        <w:drawing>
          <wp:inline distT="0" distB="0" distL="0" distR="0">
            <wp:extent cx="1428750" cy="1428750"/>
            <wp:effectExtent l="0" t="0" r="0" b="0"/>
            <wp:docPr id="1" name="圖片 1" descr="寫生活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寫生活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2F7" w:rsidRPr="00E772F7" w:rsidRDefault="00E772F7" w:rsidP="00E772F7"/>
    <w:p w:rsidR="00E772F7" w:rsidRDefault="00E772F7" w:rsidP="00E772F7"/>
    <w:p w:rsidR="00E772F7" w:rsidRPr="00E772F7" w:rsidRDefault="00E772F7" w:rsidP="00E772F7">
      <w:pPr>
        <w:widowControl/>
        <w:numPr>
          <w:ilvl w:val="0"/>
          <w:numId w:val="1"/>
        </w:numPr>
        <w:spacing w:before="100" w:beforeAutospacing="1" w:after="75" w:line="165" w:lineRule="atLeast"/>
        <w:ind w:left="0" w:right="75"/>
        <w:rPr>
          <w:rFonts w:ascii="新細明體" w:eastAsia="新細明體" w:hAnsi="新細明體" w:cs="新細明體"/>
          <w:kern w:val="0"/>
          <w:sz w:val="21"/>
          <w:szCs w:val="21"/>
        </w:rPr>
      </w:pPr>
      <w:hyperlink r:id="rId6" w:history="1">
        <w:r w:rsidRPr="00E772F7">
          <w:rPr>
            <w:rFonts w:ascii="Open Sans" w:eastAsia="新細明體" w:hAnsi="Open Sans" w:cs="Open Sans"/>
            <w:b/>
            <w:bCs/>
            <w:color w:val="FFFFFF"/>
            <w:kern w:val="0"/>
            <w:sz w:val="18"/>
            <w:szCs w:val="18"/>
            <w:shd w:val="clear" w:color="auto" w:fill="0140DD"/>
          </w:rPr>
          <w:t>.</w:t>
        </w:r>
        <w:r w:rsidRPr="00E772F7">
          <w:rPr>
            <w:rFonts w:ascii="Open Sans" w:eastAsia="新細明體" w:hAnsi="Open Sans" w:cs="Open Sans"/>
            <w:b/>
            <w:bCs/>
            <w:color w:val="FFFFFF"/>
            <w:kern w:val="0"/>
            <w:sz w:val="18"/>
            <w:szCs w:val="18"/>
            <w:shd w:val="clear" w:color="auto" w:fill="0140DD"/>
          </w:rPr>
          <w:t>文教</w:t>
        </w:r>
      </w:hyperlink>
    </w:p>
    <w:p w:rsidR="00E772F7" w:rsidRPr="00E772F7" w:rsidRDefault="00E772F7" w:rsidP="00E772F7">
      <w:pPr>
        <w:widowControl/>
        <w:numPr>
          <w:ilvl w:val="0"/>
          <w:numId w:val="1"/>
        </w:numPr>
        <w:spacing w:before="100" w:beforeAutospacing="1" w:after="75" w:line="165" w:lineRule="atLeast"/>
        <w:ind w:left="0" w:right="75"/>
        <w:rPr>
          <w:rFonts w:ascii="新細明體" w:eastAsia="新細明體" w:hAnsi="新細明體" w:cs="新細明體"/>
          <w:kern w:val="0"/>
          <w:sz w:val="21"/>
          <w:szCs w:val="21"/>
        </w:rPr>
      </w:pPr>
      <w:hyperlink r:id="rId7" w:history="1">
        <w:r w:rsidRPr="00E772F7">
          <w:rPr>
            <w:rFonts w:ascii="Open Sans" w:eastAsia="新細明體" w:hAnsi="Open Sans" w:cs="Open Sans"/>
            <w:b/>
            <w:bCs/>
            <w:color w:val="FFFFFF"/>
            <w:kern w:val="0"/>
            <w:sz w:val="18"/>
            <w:szCs w:val="18"/>
            <w:shd w:val="clear" w:color="auto" w:fill="0140DD"/>
          </w:rPr>
          <w:t>高雄市</w:t>
        </w:r>
      </w:hyperlink>
    </w:p>
    <w:p w:rsidR="00E772F7" w:rsidRPr="00E772F7" w:rsidRDefault="00E772F7" w:rsidP="00E772F7">
      <w:pPr>
        <w:widowControl/>
        <w:spacing w:before="150" w:after="150"/>
        <w:outlineLvl w:val="0"/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</w:pPr>
      <w:r w:rsidRPr="00E772F7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輔英科大深化</w:t>
      </w:r>
      <w:r w:rsidRPr="00E772F7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USR</w:t>
      </w:r>
      <w:r w:rsidRPr="00E772F7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閱讀與科普網絡</w:t>
      </w:r>
      <w:r w:rsidRPr="00E772F7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 xml:space="preserve"> </w:t>
      </w:r>
      <w:r w:rsidRPr="00E772F7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攜手高市圖旗山、大寮、中崙等分館打造青少年學習新基地</w:t>
      </w:r>
    </w:p>
    <w:p w:rsidR="00E772F7" w:rsidRPr="00E772F7" w:rsidRDefault="00E772F7" w:rsidP="00E772F7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8" w:history="1">
        <w:r w:rsidRPr="00E772F7">
          <w:rPr>
            <w:rFonts w:ascii="新細明體" w:eastAsia="新細明體" w:hAnsi="新細明體" w:cs="新細明體"/>
            <w:b/>
            <w:bCs/>
            <w:color w:val="404040"/>
            <w:kern w:val="0"/>
            <w:szCs w:val="24"/>
          </w:rPr>
          <w:t>寫生活新聞</w:t>
        </w:r>
      </w:hyperlink>
      <w:r w:rsidRPr="00E772F7">
        <w:rPr>
          <w:rFonts w:ascii="新細明體" w:eastAsia="新細明體" w:hAnsi="新細明體" w:cs="新細明體"/>
          <w:b/>
          <w:bCs/>
          <w:color w:val="404040"/>
          <w:kern w:val="0"/>
          <w:szCs w:val="24"/>
        </w:rPr>
        <w:t> </w:t>
      </w:r>
      <w:r w:rsidRPr="00E772F7">
        <w:rPr>
          <w:rFonts w:ascii="新細明體" w:eastAsia="新細明體" w:hAnsi="新細明體" w:cs="新細明體"/>
          <w:color w:val="404040"/>
          <w:kern w:val="0"/>
          <w:szCs w:val="24"/>
        </w:rPr>
        <w:t>2025 年 12 月 24 日 </w:t>
      </w:r>
    </w:p>
    <w:p w:rsidR="00E772F7" w:rsidRPr="00E772F7" w:rsidRDefault="00E772F7" w:rsidP="00E772F7">
      <w:pPr>
        <w:widowControl/>
        <w:rPr>
          <w:rFonts w:ascii="Open Sans" w:eastAsia="新細明體" w:hAnsi="Open Sans" w:cs="Open Sans"/>
          <w:color w:val="404040"/>
          <w:kern w:val="0"/>
          <w:szCs w:val="24"/>
        </w:rPr>
      </w:pPr>
      <w:r w:rsidRPr="00E772F7">
        <w:rPr>
          <w:rFonts w:ascii="Open Sans" w:eastAsia="新細明體" w:hAnsi="Open Sans" w:cs="Open Sans"/>
          <w:noProof/>
          <w:color w:val="404040"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4" name="圖片 4" descr="S__3842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__38421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2F7" w:rsidRPr="00E772F7" w:rsidRDefault="00E772F7" w:rsidP="00E772F7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E772F7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enews-life.com.tw/wp-content/uploads/2025/12/S__3842106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ews-life.com.tw/wp-content/uploads/2025/12/S__3842106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2F7" w:rsidRPr="00E772F7" w:rsidRDefault="00E772F7" w:rsidP="00E772F7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【寫新聞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-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記者洪惠美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/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高雄報導】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br/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輔英科技大學長年積極推動大學社會責任（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USR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），與高雄市立圖書館之旗山、大寮、中崙、阿蓮、田寮等多個分館形成跨區域合作網絡，從閱讀推廣、科普教育到文化導</w:t>
      </w:r>
      <w:proofErr w:type="gramStart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覽</w:t>
      </w:r>
      <w:proofErr w:type="gramEnd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及永續教材共享，打造「閱讀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 xml:space="preserve"> × 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科學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 xml:space="preserve"> × 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文化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 xml:space="preserve"> × 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社區」的全齡學習平台。透過連續合作的</w:t>
      </w:r>
    </w:p>
    <w:p w:rsidR="00E772F7" w:rsidRPr="00E772F7" w:rsidRDefault="00E772F7" w:rsidP="00E772F7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proofErr w:type="gramStart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11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月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29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日於輔英</w:t>
      </w:r>
      <w:proofErr w:type="gramEnd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吳大猷紀念圖書館舉辦的「輔英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67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校慶說故事活動」率先揭開合作序幕，由旗山分館鄭博真教授以</w:t>
      </w:r>
      <w:proofErr w:type="gramStart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台語說繪本</w:t>
      </w:r>
      <w:proofErr w:type="gramEnd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，結合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香蕉產業與生命教育主題，帶領孩子進入在地文化與閱讀世界，同時參觀輔英環境與生命學院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USR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成果展。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12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月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6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日再度與旗山、田寮、阿蓮分館合作推動「流星彗星說故事與科普體驗」，以生動故事與操作活動啟發市民對科學的興趣。</w:t>
      </w:r>
    </w:p>
    <w:p w:rsidR="00E772F7" w:rsidRPr="00E772F7" w:rsidRDefault="00E772F7" w:rsidP="00E772F7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輔英學生事務處課外活動指導組吳彥鋒組長表示，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12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月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10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日輔英天文社辦理「雙子流星</w:t>
      </w:r>
      <w:proofErr w:type="gramStart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燈河祭</w:t>
      </w:r>
      <w:proofErr w:type="gramEnd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」將天文教育推向高潮，旗山國中和社區</w:t>
      </w:r>
      <w:proofErr w:type="gramStart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居民及輔英</w:t>
      </w:r>
      <w:proofErr w:type="gramEnd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師生共計八十四人，在輔英校園進行望遠鏡觀測、星空教育等闖關活動，讓科學教育走入社區，並建立跨世代天文學習社群。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12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月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13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日「安靜的力量」向日葵家族文化之旅，再次與旗山分館攜手，由旗山分館</w:t>
      </w:r>
      <w:proofErr w:type="gramStart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鍾</w:t>
      </w:r>
      <w:proofErr w:type="gramEnd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主任帶領師生進行空間導</w:t>
      </w:r>
      <w:proofErr w:type="gramStart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覽</w:t>
      </w:r>
      <w:proofErr w:type="gramEnd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、圖書體驗與書展參觀，使參與者深入理解地方建築、人文脈絡與公共閱讀資源，強化文化認同與自主學習能力。</w:t>
      </w:r>
    </w:p>
    <w:p w:rsidR="00E772F7" w:rsidRPr="00E772F7" w:rsidRDefault="00E772F7" w:rsidP="00E772F7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旗山分館</w:t>
      </w:r>
      <w:proofErr w:type="gramStart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鍾</w:t>
      </w:r>
      <w:proofErr w:type="gramEnd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主任說，此次與輔英學</w:t>
      </w:r>
      <w:proofErr w:type="gramStart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務處課指</w:t>
      </w:r>
      <w:proofErr w:type="gramEnd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</w:p>
    <w:p w:rsidR="00E772F7" w:rsidRPr="00E772F7" w:rsidRDefault="00E772F7" w:rsidP="00E772F7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E772F7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enews-life.com.tw/wp-content/uploads/2025/12/S__384210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ews-life.com.tw/wp-content/uploads/2025/12/S__3842104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2F7" w:rsidRPr="00E772F7" w:rsidRDefault="00E772F7" w:rsidP="00E772F7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除了旗山分館的深度合作，輔英科大日前亦深化與大寮分館的合作，</w:t>
      </w:r>
      <w:proofErr w:type="gramStart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由環生學院</w:t>
      </w:r>
      <w:proofErr w:type="gramEnd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在「南高雄邁向環境永續發展計畫」下，捐贈數位影片、在地文化教材及環境教育競賽得獎書冊。分館並設置「在地文化數位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 xml:space="preserve"> QR Code 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專區」，讓民眾可隨時瀏覽相關教材與影片，落實資源共享，而得獎書冊亦呈現青年「以藝術關懷永續議題」的創意成果。同時，該校圖書暨資訊處於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113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年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4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月起，亦與中崙分館合作，固定於校內圖書館一樓展出約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200</w:t>
      </w: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冊東南亞圖書，供該校外籍生借</w:t>
      </w:r>
      <w:proofErr w:type="gramStart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閱</w:t>
      </w:r>
      <w:proofErr w:type="gramEnd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，協助提升華語文能力及儘快融入學校生活。</w:t>
      </w:r>
    </w:p>
    <w:p w:rsidR="00E772F7" w:rsidRPr="00E772F7" w:rsidRDefault="00E772F7" w:rsidP="00E772F7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推動跨域教育</w:t>
      </w:r>
      <w:proofErr w:type="gramEnd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，培養年輕世代的閱讀習慣、科學探索力、文化理解力與永續視野。</w:t>
      </w:r>
    </w:p>
    <w:p w:rsidR="00E772F7" w:rsidRPr="00E772F7" w:rsidRDefault="00E772F7" w:rsidP="00E772F7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普及、</w:t>
      </w:r>
      <w:proofErr w:type="gramEnd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讓在地文化被看見，共同達成「</w:t>
      </w:r>
      <w:proofErr w:type="gramStart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健康共好</w:t>
      </w:r>
      <w:proofErr w:type="gramEnd"/>
      <w:r w:rsidRPr="00E772F7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」的願景。</w:t>
      </w:r>
    </w:p>
    <w:p w:rsidR="00B05C50" w:rsidRPr="00E772F7" w:rsidRDefault="00B05C50" w:rsidP="00E772F7">
      <w:bookmarkStart w:id="0" w:name="_GoBack"/>
      <w:bookmarkEnd w:id="0"/>
    </w:p>
    <w:sectPr w:rsidR="00B05C50" w:rsidRPr="00E772F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Oswa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7D6C30"/>
    <w:multiLevelType w:val="multilevel"/>
    <w:tmpl w:val="719CE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2F7"/>
    <w:rsid w:val="00B05C50"/>
    <w:rsid w:val="00E7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D11AE1-D7B9-465D-9C8B-02D30E46B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772F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772F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772F7"/>
    <w:rPr>
      <w:color w:val="0000FF"/>
      <w:u w:val="single"/>
    </w:rPr>
  </w:style>
  <w:style w:type="character" w:customStyle="1" w:styleId="item-metadata">
    <w:name w:val="item-metadata"/>
    <w:basedOn w:val="a0"/>
    <w:rsid w:val="00E772F7"/>
  </w:style>
  <w:style w:type="paragraph" w:styleId="Web">
    <w:name w:val="Normal (Web)"/>
    <w:basedOn w:val="a"/>
    <w:uiPriority w:val="99"/>
    <w:semiHidden/>
    <w:unhideWhenUsed/>
    <w:rsid w:val="00E772F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2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15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5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10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2436">
          <w:marLeft w:val="-300"/>
          <w:marRight w:val="-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35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856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ews-life.com.tw/author/0921255021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news-life.com.tw/category/k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ews-life.com.tw/category/education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2025-12-31T06:14:00Z</dcterms:created>
  <dcterms:modified xsi:type="dcterms:W3CDTF">2025-12-31T06:18:00Z</dcterms:modified>
</cp:coreProperties>
</file>